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CC0F7C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CC0F7C">
        <w:rPr>
          <w:rFonts w:ascii="Times New Roman" w:hAnsi="Times New Roman" w:cs="Times New Roman"/>
          <w:b/>
          <w:i/>
        </w:rPr>
        <w:t xml:space="preserve">Załącznik nr </w:t>
      </w:r>
      <w:r w:rsidR="005D30E6" w:rsidRPr="00CC0F7C">
        <w:rPr>
          <w:rFonts w:ascii="Times New Roman" w:hAnsi="Times New Roman" w:cs="Times New Roman"/>
          <w:b/>
          <w:i/>
        </w:rPr>
        <w:t>2</w:t>
      </w:r>
    </w:p>
    <w:p w:rsidR="008950F2" w:rsidRPr="00CC0F7C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CC0F7C">
        <w:rPr>
          <w:rFonts w:ascii="Times New Roman" w:hAnsi="Times New Roman" w:cs="Times New Roman"/>
          <w:b/>
          <w:i/>
        </w:rPr>
        <w:t xml:space="preserve">   do Zapytania ofertowego nr 1/ŁALIII/2022 z dnia 15.09.2022r.</w:t>
      </w:r>
    </w:p>
    <w:p w:rsidR="005D30E6" w:rsidRPr="00CC0F7C" w:rsidRDefault="005D30E6" w:rsidP="005D30E6">
      <w:pPr>
        <w:jc w:val="center"/>
        <w:rPr>
          <w:rFonts w:ascii="Times New Roman" w:hAnsi="Times New Roman" w:cs="Times New Roman"/>
          <w:b/>
        </w:rPr>
      </w:pPr>
    </w:p>
    <w:p w:rsidR="00CC0F7C" w:rsidRPr="00CC0F7C" w:rsidRDefault="00CC0F7C" w:rsidP="00CC0F7C">
      <w:pPr>
        <w:ind w:left="720"/>
        <w:jc w:val="right"/>
        <w:rPr>
          <w:rFonts w:ascii="Times New Roman" w:hAnsi="Times New Roman" w:cs="Times New Roman"/>
          <w:b/>
          <w:i/>
          <w:color w:val="000000" w:themeColor="text1"/>
        </w:rPr>
      </w:pPr>
    </w:p>
    <w:p w:rsidR="00CC0F7C" w:rsidRPr="00CC0F7C" w:rsidRDefault="00CC0F7C" w:rsidP="00CC0F7C">
      <w:pPr>
        <w:keepNext/>
        <w:keepLines/>
        <w:jc w:val="center"/>
        <w:rPr>
          <w:rFonts w:ascii="Times New Roman" w:hAnsi="Times New Roman" w:cs="Times New Roman"/>
          <w:b/>
          <w:u w:val="single"/>
        </w:rPr>
      </w:pPr>
      <w:r w:rsidRPr="00CC0F7C">
        <w:rPr>
          <w:rFonts w:ascii="Times New Roman" w:hAnsi="Times New Roman" w:cs="Times New Roman"/>
          <w:b/>
          <w:u w:val="single"/>
        </w:rPr>
        <w:t xml:space="preserve">WYKAZ OSÓB </w:t>
      </w:r>
    </w:p>
    <w:p w:rsidR="00CC0F7C" w:rsidRPr="00CC0F7C" w:rsidRDefault="00CC0F7C" w:rsidP="00CC0F7C">
      <w:pPr>
        <w:keepNext/>
        <w:keepLines/>
        <w:jc w:val="center"/>
        <w:rPr>
          <w:rFonts w:ascii="Times New Roman" w:hAnsi="Times New Roman" w:cs="Times New Roman"/>
          <w:b/>
          <w:u w:val="single"/>
        </w:rPr>
      </w:pPr>
    </w:p>
    <w:p w:rsidR="00CC0F7C" w:rsidRPr="00CC0F7C" w:rsidRDefault="00CC0F7C" w:rsidP="00CC0F7C">
      <w:pPr>
        <w:keepNext/>
        <w:keepLines/>
        <w:shd w:val="clear" w:color="auto" w:fill="E6E6E6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C0F7C">
        <w:rPr>
          <w:rFonts w:ascii="Times New Roman" w:hAnsi="Times New Roman" w:cs="Times New Roman"/>
          <w:b/>
          <w:bCs/>
        </w:rPr>
        <w:t>Tytuł postępowania</w:t>
      </w:r>
    </w:p>
    <w:p w:rsidR="005D30E6" w:rsidRPr="00CC0F7C" w:rsidRDefault="007F0140" w:rsidP="005D30E6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F46CD3">
        <w:rPr>
          <w:rFonts w:ascii="Times New Roman" w:hAnsi="Times New Roman" w:cs="Times New Roman"/>
          <w:b/>
          <w:bCs/>
          <w:color w:val="000000"/>
        </w:rPr>
        <w:t xml:space="preserve">Realizacja usług doradztwa zawodowego, </w:t>
      </w:r>
      <w:r w:rsidRPr="00F46CD3">
        <w:rPr>
          <w:rFonts w:ascii="Times New Roman" w:hAnsi="Times New Roman" w:cs="Times New Roman"/>
          <w:b/>
          <w:color w:val="000000"/>
        </w:rPr>
        <w:t>przeprowadzenia</w:t>
      </w:r>
      <w:r w:rsidRPr="005955D2">
        <w:rPr>
          <w:rFonts w:ascii="Times New Roman" w:hAnsi="Times New Roman" w:cs="Times New Roman"/>
          <w:b/>
          <w:color w:val="000000"/>
        </w:rPr>
        <w:t xml:space="preserve"> grupowego poradnictwa zawodowego w postaci warsztatów aktywnego poszukiwania pracy</w:t>
      </w:r>
      <w:r w:rsidRPr="005955D2">
        <w:rPr>
          <w:rFonts w:ascii="Times New Roman" w:hAnsi="Times New Roman" w:cs="Times New Roman"/>
          <w:b/>
          <w:bCs/>
          <w:color w:val="000000"/>
        </w:rPr>
        <w:t xml:space="preserve"> i pośredni</w:t>
      </w:r>
      <w:r w:rsidRPr="00F46CD3">
        <w:rPr>
          <w:rFonts w:ascii="Times New Roman" w:hAnsi="Times New Roman" w:cs="Times New Roman"/>
          <w:b/>
          <w:bCs/>
          <w:color w:val="000000"/>
        </w:rPr>
        <w:t xml:space="preserve">ctwa pracy w ramach projektu </w:t>
      </w:r>
      <w:r w:rsidRPr="00F46CD3">
        <w:rPr>
          <w:rFonts w:ascii="Times New Roman" w:hAnsi="Times New Roman" w:cs="Times New Roman"/>
          <w:b/>
          <w:color w:val="000000"/>
        </w:rPr>
        <w:t>„Łódzka Akademia Liderów III”</w:t>
      </w:r>
      <w:r w:rsidRPr="00F46CD3">
        <w:rPr>
          <w:rFonts w:ascii="Times New Roman" w:hAnsi="Times New Roman" w:cs="Times New Roman"/>
          <w:color w:val="000000"/>
        </w:rPr>
        <w:t xml:space="preserve"> </w:t>
      </w:r>
      <w:r w:rsidRPr="00F46CD3">
        <w:rPr>
          <w:rFonts w:ascii="Times New Roman" w:hAnsi="Times New Roman" w:cs="Times New Roman"/>
          <w:b/>
          <w:bCs/>
          <w:color w:val="000000"/>
        </w:rPr>
        <w:t xml:space="preserve">współfinansowanego ze środków Europejskiego Funduszu Społecznego w ramach </w:t>
      </w:r>
      <w:r w:rsidRPr="00F46CD3">
        <w:rPr>
          <w:rFonts w:ascii="Times New Roman" w:hAnsi="Times New Roman" w:cs="Times New Roman"/>
          <w:b/>
          <w:color w:val="000000"/>
        </w:rPr>
        <w:t>Regionalnego Programu Operacyjnego Województwa Łódzkiego</w:t>
      </w:r>
      <w:r w:rsidRPr="00F46CD3">
        <w:rPr>
          <w:rFonts w:ascii="Times New Roman" w:hAnsi="Times New Roman" w:cs="Times New Roman"/>
          <w:b/>
          <w:bCs/>
          <w:color w:val="000000"/>
        </w:rPr>
        <w:t xml:space="preserve"> na lata 2014-2020</w:t>
      </w:r>
    </w:p>
    <w:p w:rsidR="005D30E6" w:rsidRPr="00CC0F7C" w:rsidRDefault="005D30E6" w:rsidP="005D30E6">
      <w:pPr>
        <w:jc w:val="center"/>
        <w:rPr>
          <w:rFonts w:ascii="Times New Roman" w:hAnsi="Times New Roman" w:cs="Times New Roman"/>
        </w:rPr>
      </w:pPr>
    </w:p>
    <w:p w:rsidR="00CC0F7C" w:rsidRPr="00CC0F7C" w:rsidRDefault="00CC0F7C" w:rsidP="007F0140">
      <w:pPr>
        <w:jc w:val="both"/>
        <w:rPr>
          <w:rFonts w:ascii="Times New Roman" w:hAnsi="Times New Roman" w:cs="Times New Roman"/>
        </w:rPr>
      </w:pPr>
      <w:r w:rsidRPr="00CC0F7C">
        <w:rPr>
          <w:rFonts w:ascii="Times New Roman" w:hAnsi="Times New Roman" w:cs="Times New Roman"/>
        </w:rPr>
        <w:t>Składając ofertę w postępowaniu o udzielenie zamówienia prowadzonego w trybie zapytania ofertowego zgodnie z zasadą konkurencyjności na potwierdzenie spełniania warunków udziału w postępowaniu, oświadczam, że dysponuję</w:t>
      </w:r>
      <w:r>
        <w:rPr>
          <w:rFonts w:ascii="Times New Roman" w:hAnsi="Times New Roman" w:cs="Times New Roman"/>
        </w:rPr>
        <w:t xml:space="preserve"> lub będ</w:t>
      </w:r>
      <w:r w:rsidRPr="00CC0F7C">
        <w:rPr>
          <w:rFonts w:ascii="Times New Roman" w:hAnsi="Times New Roman" w:cs="Times New Roman"/>
        </w:rPr>
        <w:t xml:space="preserve">ę dysponować n/w osobą/ami, która/e spełnia/ają wymagania Zamawiającego określone w zapytaniu ofertowym*: </w:t>
      </w:r>
    </w:p>
    <w:p w:rsidR="00CC0F7C" w:rsidRDefault="00CC0F7C" w:rsidP="007F0140">
      <w:pPr>
        <w:rPr>
          <w:rFonts w:ascii="Times New Roman" w:hAnsi="Times New Roman" w:cs="Times New Roman"/>
        </w:rPr>
      </w:pPr>
      <w:bookmarkStart w:id="0" w:name="_Hlk35429613"/>
    </w:p>
    <w:p w:rsidR="007F0140" w:rsidRDefault="007F0140" w:rsidP="007F01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I ZAMÓWIENIA</w:t>
      </w:r>
    </w:p>
    <w:p w:rsidR="007F0140" w:rsidRPr="007F0140" w:rsidRDefault="007F0140" w:rsidP="007F014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5014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4577"/>
        <w:gridCol w:w="2980"/>
      </w:tblGrid>
      <w:tr w:rsidR="00CC0F7C" w:rsidRPr="00CC0F7C" w:rsidTr="007F014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CC0F7C" w:rsidRPr="00CC0F7C" w:rsidRDefault="00CC0F7C" w:rsidP="001900FC">
            <w:pPr>
              <w:keepNext/>
              <w:keepLines/>
              <w:jc w:val="both"/>
              <w:rPr>
                <w:rFonts w:ascii="Times New Roman" w:hAnsi="Times New Roman" w:cs="Times New Roman"/>
                <w:b/>
              </w:rPr>
            </w:pPr>
            <w:r w:rsidRPr="00CC0F7C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3918" w:type="pct"/>
            <w:gridSpan w:val="2"/>
            <w:shd w:val="clear" w:color="auto" w:fill="F2F2F2" w:themeFill="background1" w:themeFillShade="F2"/>
            <w:vAlign w:val="center"/>
          </w:tcPr>
          <w:p w:rsidR="00CC0F7C" w:rsidRPr="00CC0F7C" w:rsidRDefault="00CC0F7C" w:rsidP="001900F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C0F7C">
              <w:rPr>
                <w:rFonts w:ascii="Times New Roman" w:hAnsi="Times New Roman" w:cs="Times New Roman"/>
                <w:b/>
              </w:rPr>
              <w:t>Opis wykształcenia i doświadczenia*</w:t>
            </w:r>
          </w:p>
        </w:tc>
      </w:tr>
      <w:tr w:rsidR="00CC0F7C" w:rsidRPr="00CC0F7C" w:rsidTr="007F014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1082" w:type="pct"/>
          </w:tcPr>
          <w:p w:rsidR="00CC0F7C" w:rsidRPr="00CC0F7C" w:rsidRDefault="00CC0F7C" w:rsidP="001900FC">
            <w:pPr>
              <w:keepNext/>
              <w:keepLines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CC0F7C" w:rsidRPr="00CC0F7C" w:rsidRDefault="00CC0F7C" w:rsidP="001900FC">
            <w:pPr>
              <w:keepNext/>
              <w:keepLines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CC0F7C" w:rsidRPr="00CC0F7C" w:rsidRDefault="00CC0F7C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2373" w:type="pct"/>
          </w:tcPr>
          <w:p w:rsidR="00CC0F7C" w:rsidRPr="00CC0F7C" w:rsidRDefault="00CC0F7C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Wykształcenie  (uczelnia, kierunek):</w:t>
            </w:r>
          </w:p>
          <w:p w:rsidR="00CC0F7C" w:rsidRPr="00CC0F7C" w:rsidRDefault="00CC0F7C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...……</w:t>
            </w:r>
          </w:p>
          <w:p w:rsidR="00CC0F7C" w:rsidRPr="00CC0F7C" w:rsidRDefault="00CC0F7C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CC0F7C" w:rsidRPr="00CC0F7C" w:rsidRDefault="00CC0F7C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 xml:space="preserve">Ukończone kursy/szkolenia (data ukończenia, zakres </w:t>
            </w:r>
            <w:r w:rsidR="007F0140" w:rsidRPr="00CC0F7C">
              <w:rPr>
                <w:rFonts w:ascii="Times New Roman" w:hAnsi="Times New Roman" w:cs="Times New Roman"/>
              </w:rPr>
              <w:t>tematyczny</w:t>
            </w:r>
            <w:r w:rsidRPr="00CC0F7C">
              <w:rPr>
                <w:rFonts w:ascii="Times New Roman" w:hAnsi="Times New Roman" w:cs="Times New Roman"/>
              </w:rPr>
              <w:t>/nazwa, nabyte kwalifikacje/kompetencje, instytucja, w której szkolenie/kurs odbyto):</w:t>
            </w:r>
          </w:p>
          <w:p w:rsidR="00CC0F7C" w:rsidRPr="00CC0F7C" w:rsidRDefault="00CC0F7C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45" w:type="pct"/>
          </w:tcPr>
          <w:p w:rsidR="00CC0F7C" w:rsidRPr="00CC0F7C" w:rsidRDefault="00CC0F7C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Doświadczenie (od… do…, stanowisko, pracodawca/projekt, liczba zrealizowanych godzin w godzinach zegarowych, liczba osób objętych wsparciem):</w:t>
            </w:r>
          </w:p>
          <w:p w:rsidR="00CC0F7C" w:rsidRPr="00CC0F7C" w:rsidRDefault="00CC0F7C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1.……………………………………………………………………………………………………………</w:t>
            </w:r>
            <w:r w:rsidR="007F0140">
              <w:rPr>
                <w:rFonts w:ascii="Times New Roman" w:hAnsi="Times New Roman" w:cs="Times New Roman"/>
              </w:rPr>
              <w:t xml:space="preserve"> ………….… </w:t>
            </w:r>
            <w:r w:rsidRPr="00CC0F7C">
              <w:rPr>
                <w:rFonts w:ascii="Times New Roman" w:hAnsi="Times New Roman" w:cs="Times New Roman"/>
              </w:rPr>
              <w:t>2.………………………………………………………………………</w:t>
            </w:r>
            <w:r w:rsidR="007F0140" w:rsidRPr="00CC0F7C">
              <w:rPr>
                <w:rFonts w:ascii="Times New Roman" w:hAnsi="Times New Roman" w:cs="Times New Roman"/>
              </w:rPr>
              <w:t xml:space="preserve"> </w:t>
            </w:r>
            <w:r w:rsidRPr="00CC0F7C">
              <w:rPr>
                <w:rFonts w:ascii="Times New Roman" w:hAnsi="Times New Roman" w:cs="Times New Roman"/>
              </w:rPr>
              <w:t>…………………………………….………………………………..………………</w:t>
            </w:r>
            <w:r w:rsidR="007F0140">
              <w:rPr>
                <w:rFonts w:ascii="Times New Roman" w:hAnsi="Times New Roman" w:cs="Times New Roman"/>
              </w:rPr>
              <w:t xml:space="preserve"> </w:t>
            </w:r>
            <w:r w:rsidRPr="00CC0F7C">
              <w:rPr>
                <w:rFonts w:ascii="Times New Roman" w:hAnsi="Times New Roman" w:cs="Times New Roman"/>
              </w:rPr>
              <w:t>3…..…………………..………………………………………………………………………………………………</w:t>
            </w:r>
          </w:p>
          <w:p w:rsidR="00CC0F7C" w:rsidRPr="00CC0F7C" w:rsidRDefault="00CC0F7C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C0F7C" w:rsidRPr="00CC0F7C" w:rsidRDefault="00CC0F7C" w:rsidP="00CC0F7C">
      <w:pPr>
        <w:jc w:val="both"/>
        <w:rPr>
          <w:rFonts w:ascii="Times New Roman" w:hAnsi="Times New Roman" w:cs="Times New Roman"/>
        </w:rPr>
      </w:pPr>
    </w:p>
    <w:p w:rsidR="00CC0F7C" w:rsidRPr="00CC0F7C" w:rsidRDefault="00CC0F7C" w:rsidP="00CC0F7C">
      <w:pPr>
        <w:ind w:left="1440"/>
        <w:rPr>
          <w:rFonts w:ascii="Times New Roman" w:hAnsi="Times New Roman" w:cs="Times New Roman"/>
        </w:rPr>
      </w:pPr>
    </w:p>
    <w:p w:rsidR="00CC0F7C" w:rsidRPr="00CC0F7C" w:rsidRDefault="00CC0F7C" w:rsidP="00CC0F7C">
      <w:pPr>
        <w:ind w:left="1440"/>
        <w:rPr>
          <w:rFonts w:ascii="Times New Roman" w:hAnsi="Times New Roman" w:cs="Times New Roman"/>
        </w:rPr>
      </w:pPr>
    </w:p>
    <w:p w:rsidR="00CC0F7C" w:rsidRDefault="00CC0F7C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Pr="00CC0F7C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7F01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 ZAMÓWIENIA</w:t>
      </w:r>
    </w:p>
    <w:tbl>
      <w:tblPr>
        <w:tblW w:w="5014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4577"/>
        <w:gridCol w:w="2980"/>
      </w:tblGrid>
      <w:tr w:rsidR="007F0140" w:rsidRPr="00CC0F7C" w:rsidTr="001900F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7F0140" w:rsidRPr="00CC0F7C" w:rsidRDefault="007F0140" w:rsidP="001900FC">
            <w:pPr>
              <w:keepNext/>
              <w:keepLines/>
              <w:jc w:val="both"/>
              <w:rPr>
                <w:rFonts w:ascii="Times New Roman" w:hAnsi="Times New Roman" w:cs="Times New Roman"/>
                <w:b/>
              </w:rPr>
            </w:pPr>
            <w:r w:rsidRPr="00CC0F7C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3918" w:type="pct"/>
            <w:gridSpan w:val="2"/>
            <w:shd w:val="clear" w:color="auto" w:fill="F2F2F2" w:themeFill="background1" w:themeFillShade="F2"/>
            <w:vAlign w:val="center"/>
          </w:tcPr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C0F7C">
              <w:rPr>
                <w:rFonts w:ascii="Times New Roman" w:hAnsi="Times New Roman" w:cs="Times New Roman"/>
                <w:b/>
              </w:rPr>
              <w:t>Opis wykształcenia i doświadczenia*</w:t>
            </w:r>
          </w:p>
        </w:tc>
      </w:tr>
      <w:tr w:rsidR="007F0140" w:rsidRPr="00CC0F7C" w:rsidTr="001900FC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1082" w:type="pct"/>
          </w:tcPr>
          <w:p w:rsidR="007F0140" w:rsidRPr="00CC0F7C" w:rsidRDefault="007F0140" w:rsidP="001900FC">
            <w:pPr>
              <w:keepNext/>
              <w:keepLines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7F0140" w:rsidRPr="00CC0F7C" w:rsidRDefault="007F0140" w:rsidP="001900FC">
            <w:pPr>
              <w:keepNext/>
              <w:keepLines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7F0140" w:rsidRPr="00CC0F7C" w:rsidRDefault="007F0140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2373" w:type="pct"/>
          </w:tcPr>
          <w:p w:rsidR="007F0140" w:rsidRPr="00CC0F7C" w:rsidRDefault="007F0140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Wykształcenie  (uczelnia, kierunek):</w:t>
            </w:r>
          </w:p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...……</w:t>
            </w:r>
          </w:p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7F0140" w:rsidRPr="00CC0F7C" w:rsidRDefault="007F0140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Ukończone kursy/szkolenia (data ukończenia, zakres tematyczny/nazwa, nabyte kwalifikacje/kompetencje, instytucja, w której szkolenie/kurs odbyto):</w:t>
            </w:r>
          </w:p>
          <w:p w:rsidR="007F0140" w:rsidRPr="00CC0F7C" w:rsidRDefault="007F0140" w:rsidP="007F014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45" w:type="pct"/>
          </w:tcPr>
          <w:p w:rsidR="007F0140" w:rsidRPr="00CC0F7C" w:rsidRDefault="007F0140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Doświadczenie (od… do…, stanowisko, pracodawca/projekt, liczba zrealizowanych godzin w godzinach zegarowych, liczba osób objętych wsparciem):</w:t>
            </w:r>
          </w:p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1.……………………………………………………………………………………………………………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 ………….… </w:t>
            </w:r>
            <w:r w:rsidRPr="00CC0F7C">
              <w:rPr>
                <w:rFonts w:ascii="Times New Roman" w:hAnsi="Times New Roman" w:cs="Times New Roman"/>
              </w:rPr>
              <w:t>2.………………………………………………………………………</w:t>
            </w:r>
            <w:bookmarkStart w:id="1" w:name="_GoBack"/>
            <w:bookmarkEnd w:id="1"/>
            <w:r w:rsidRPr="00CC0F7C">
              <w:rPr>
                <w:rFonts w:ascii="Times New Roman" w:hAnsi="Times New Roman" w:cs="Times New Roman"/>
              </w:rPr>
              <w:t>.………………………………..………………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F7C">
              <w:rPr>
                <w:rFonts w:ascii="Times New Roman" w:hAnsi="Times New Roman" w:cs="Times New Roman"/>
              </w:rPr>
              <w:t>3…..…………………..………………………………………………………………………………………………</w:t>
            </w:r>
          </w:p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F7C" w:rsidRPr="00CC0F7C" w:rsidRDefault="00CC0F7C" w:rsidP="00CC0F7C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C0F7C" w:rsidRPr="00CC0F7C" w:rsidRDefault="00CC0F7C" w:rsidP="00CC0F7C">
      <w:pPr>
        <w:pStyle w:val="Akapitzlist"/>
        <w:ind w:left="720"/>
        <w:jc w:val="center"/>
        <w:rPr>
          <w:rFonts w:ascii="Times New Roman" w:hAnsi="Times New Roman" w:cs="Times New Roman"/>
          <w:b/>
        </w:rPr>
      </w:pPr>
      <w:r w:rsidRPr="00CC0F7C">
        <w:rPr>
          <w:rFonts w:ascii="Times New Roman" w:hAnsi="Times New Roman" w:cs="Times New Roman"/>
          <w:b/>
        </w:rPr>
        <w:t>CZĘŚĆ III ZAMÓWIENIA</w:t>
      </w:r>
    </w:p>
    <w:p w:rsidR="007F0140" w:rsidRDefault="007F0140" w:rsidP="00CC0F7C">
      <w:pPr>
        <w:ind w:left="720"/>
        <w:jc w:val="both"/>
        <w:rPr>
          <w:rFonts w:ascii="Times New Roman" w:hAnsi="Times New Roman" w:cs="Times New Roman"/>
        </w:rPr>
      </w:pPr>
    </w:p>
    <w:tbl>
      <w:tblPr>
        <w:tblW w:w="5014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4577"/>
        <w:gridCol w:w="2980"/>
      </w:tblGrid>
      <w:tr w:rsidR="007F0140" w:rsidRPr="00CC0F7C" w:rsidTr="001900F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:rsidR="007F0140" w:rsidRPr="00CC0F7C" w:rsidRDefault="007F0140" w:rsidP="001900FC">
            <w:pPr>
              <w:keepNext/>
              <w:keepLines/>
              <w:jc w:val="both"/>
              <w:rPr>
                <w:rFonts w:ascii="Times New Roman" w:hAnsi="Times New Roman" w:cs="Times New Roman"/>
                <w:b/>
              </w:rPr>
            </w:pPr>
            <w:r w:rsidRPr="00CC0F7C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3918" w:type="pct"/>
            <w:gridSpan w:val="2"/>
            <w:shd w:val="clear" w:color="auto" w:fill="F2F2F2" w:themeFill="background1" w:themeFillShade="F2"/>
            <w:vAlign w:val="center"/>
          </w:tcPr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C0F7C">
              <w:rPr>
                <w:rFonts w:ascii="Times New Roman" w:hAnsi="Times New Roman" w:cs="Times New Roman"/>
                <w:b/>
              </w:rPr>
              <w:t>Opis wykształcenia i doświadczenia*</w:t>
            </w:r>
          </w:p>
        </w:tc>
      </w:tr>
      <w:tr w:rsidR="007F0140" w:rsidRPr="00CC0F7C" w:rsidTr="001900FC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1082" w:type="pct"/>
          </w:tcPr>
          <w:p w:rsidR="007F0140" w:rsidRPr="00CC0F7C" w:rsidRDefault="007F0140" w:rsidP="001900FC">
            <w:pPr>
              <w:keepNext/>
              <w:keepLines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7F0140" w:rsidRPr="00CC0F7C" w:rsidRDefault="007F0140" w:rsidP="001900FC">
            <w:pPr>
              <w:keepNext/>
              <w:keepLines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7F0140" w:rsidRPr="00CC0F7C" w:rsidRDefault="007F0140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  <w:tc>
          <w:tcPr>
            <w:tcW w:w="2373" w:type="pct"/>
          </w:tcPr>
          <w:p w:rsidR="007F0140" w:rsidRPr="00CC0F7C" w:rsidRDefault="007F0140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Wykształcenie  (uczelnia, kierunek):</w:t>
            </w:r>
          </w:p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...……</w:t>
            </w:r>
          </w:p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7F0140" w:rsidRPr="00CC0F7C" w:rsidRDefault="007F0140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Ukończone kursy/szkolenia (data ukończenia, zakres tematyczny/nazwa, nabyte kwalifikacje/kompetencje, instytucja, w której szkolenie/kurs odbyto):</w:t>
            </w:r>
          </w:p>
          <w:p w:rsidR="007F0140" w:rsidRPr="00CC0F7C" w:rsidRDefault="007F0140" w:rsidP="007F014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45" w:type="pct"/>
          </w:tcPr>
          <w:p w:rsidR="007F0140" w:rsidRPr="00CC0F7C" w:rsidRDefault="007F0140" w:rsidP="001900F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Doświadczenie (od… do…, stanowisko, pracodawca/projekt, liczba zrealizowanych godzin w godzinach zegarowych, liczba osób objętych wsparciem):</w:t>
            </w:r>
          </w:p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C0F7C">
              <w:rPr>
                <w:rFonts w:ascii="Times New Roman" w:hAnsi="Times New Roman" w:cs="Times New Roman"/>
              </w:rPr>
              <w:t>1.……………………………………………………………………………………………………………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 ………….… </w:t>
            </w:r>
            <w:r w:rsidRPr="00CC0F7C">
              <w:rPr>
                <w:rFonts w:ascii="Times New Roman" w:hAnsi="Times New Roman" w:cs="Times New Roman"/>
              </w:rPr>
              <w:t>2.………………………………… …………………………………….………………………………..………………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F7C">
              <w:rPr>
                <w:rFonts w:ascii="Times New Roman" w:hAnsi="Times New Roman" w:cs="Times New Roman"/>
              </w:rPr>
              <w:t>3…..…………………..………………………………………………………………………………………………</w:t>
            </w:r>
          </w:p>
          <w:p w:rsidR="007F0140" w:rsidRPr="00CC0F7C" w:rsidRDefault="007F0140" w:rsidP="001900F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140" w:rsidRDefault="007F0140" w:rsidP="00CC0F7C">
      <w:pPr>
        <w:ind w:left="720"/>
        <w:jc w:val="both"/>
        <w:rPr>
          <w:rFonts w:ascii="Times New Roman" w:hAnsi="Times New Roman" w:cs="Times New Roman"/>
        </w:rPr>
      </w:pPr>
    </w:p>
    <w:p w:rsidR="00CC0F7C" w:rsidRPr="00CC0F7C" w:rsidRDefault="00CC0F7C" w:rsidP="007F0140">
      <w:pPr>
        <w:jc w:val="both"/>
        <w:rPr>
          <w:rFonts w:ascii="Times New Roman" w:hAnsi="Times New Roman" w:cs="Times New Roman"/>
          <w:color w:val="000000" w:themeColor="text1"/>
        </w:rPr>
      </w:pPr>
      <w:r w:rsidRPr="00CC0F7C">
        <w:rPr>
          <w:rFonts w:ascii="Times New Roman" w:hAnsi="Times New Roman" w:cs="Times New Roman"/>
        </w:rPr>
        <w:t>*W tym</w:t>
      </w:r>
      <w:r w:rsidR="007F0140">
        <w:rPr>
          <w:rFonts w:ascii="Times New Roman" w:hAnsi="Times New Roman" w:cs="Times New Roman"/>
        </w:rPr>
        <w:t>:</w:t>
      </w:r>
      <w:r w:rsidRPr="00CC0F7C">
        <w:rPr>
          <w:rFonts w:ascii="Times New Roman" w:hAnsi="Times New Roman" w:cs="Times New Roman"/>
        </w:rPr>
        <w:t xml:space="preserve"> doświadczenie w ramach każdej z części zamówienia, dla każdej z osób </w:t>
      </w:r>
      <w:r w:rsidRPr="00CC0F7C">
        <w:rPr>
          <w:rFonts w:ascii="Times New Roman" w:hAnsi="Times New Roman" w:cs="Times New Roman"/>
          <w:bCs/>
          <w:color w:val="000000" w:themeColor="text1"/>
          <w:lang w:eastAsia="ar-SA"/>
        </w:rPr>
        <w:t>dotyczy zgodnie z zapytaniem ofertowym (w co najmniej mi</w:t>
      </w:r>
      <w:r w:rsidR="007F0140">
        <w:rPr>
          <w:rFonts w:ascii="Times New Roman" w:hAnsi="Times New Roman" w:cs="Times New Roman"/>
          <w:bCs/>
          <w:color w:val="000000" w:themeColor="text1"/>
          <w:lang w:eastAsia="ar-SA"/>
        </w:rPr>
        <w:t>n</w:t>
      </w:r>
      <w:r w:rsidRPr="00CC0F7C">
        <w:rPr>
          <w:rFonts w:ascii="Times New Roman" w:hAnsi="Times New Roman" w:cs="Times New Roman"/>
          <w:bCs/>
          <w:color w:val="000000" w:themeColor="text1"/>
          <w:lang w:eastAsia="ar-SA"/>
        </w:rPr>
        <w:t>imalnym wymiarze 200 godzin zegarowych – warunek nr 2) udzielania wparcia</w:t>
      </w:r>
      <w:r w:rsidRPr="00CC0F7C">
        <w:rPr>
          <w:rFonts w:ascii="Times New Roman" w:hAnsi="Times New Roman" w:cs="Times New Roman"/>
          <w:color w:val="000000" w:themeColor="text1"/>
        </w:rPr>
        <w:t xml:space="preserve"> na rzecz grupy docelowej.</w:t>
      </w:r>
    </w:p>
    <w:p w:rsidR="00CC0F7C" w:rsidRDefault="00CC0F7C" w:rsidP="005D30E6">
      <w:pPr>
        <w:rPr>
          <w:rFonts w:ascii="Times New Roman" w:hAnsi="Times New Roman" w:cs="Times New Roman"/>
          <w:i/>
        </w:rPr>
      </w:pPr>
    </w:p>
    <w:p w:rsidR="007F0140" w:rsidRPr="005D30E6" w:rsidRDefault="007F0140" w:rsidP="007F0140">
      <w:pPr>
        <w:jc w:val="both"/>
        <w:rPr>
          <w:rFonts w:ascii="Times New Roman" w:hAnsi="Times New Roman" w:cs="Times New Roman"/>
        </w:rPr>
      </w:pPr>
    </w:p>
    <w:p w:rsidR="007F0140" w:rsidRPr="005D30E6" w:rsidRDefault="007F0140" w:rsidP="007F0140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…………………………….</w:t>
      </w:r>
      <w:r w:rsidRPr="005D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……………………………</w:t>
      </w:r>
    </w:p>
    <w:p w:rsidR="007F0140" w:rsidRPr="005D30E6" w:rsidRDefault="007F0140" w:rsidP="007F0140">
      <w:pPr>
        <w:ind w:left="6372" w:hanging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Miejscowość i data                           </w:t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Podpis i pieczątka </w:t>
      </w:r>
    </w:p>
    <w:p w:rsidR="007F0140" w:rsidRPr="005D30E6" w:rsidRDefault="007F0140" w:rsidP="007F01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D30E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osoby uprawnionej </w:t>
      </w:r>
    </w:p>
    <w:p w:rsidR="007F0140" w:rsidRPr="005D30E6" w:rsidRDefault="007F0140" w:rsidP="007F0140">
      <w:pPr>
        <w:ind w:left="6372" w:hanging="6372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do reprezentowania Oferenta</w:t>
      </w:r>
    </w:p>
    <w:p w:rsidR="007F0140" w:rsidRDefault="007F0140" w:rsidP="005D30E6">
      <w:pPr>
        <w:rPr>
          <w:rFonts w:ascii="Times New Roman" w:hAnsi="Times New Roman" w:cs="Times New Roman"/>
          <w:i/>
        </w:rPr>
      </w:pPr>
    </w:p>
    <w:p w:rsidR="007F0140" w:rsidRPr="00CC0F7C" w:rsidRDefault="007F0140" w:rsidP="005D30E6">
      <w:pPr>
        <w:rPr>
          <w:rFonts w:ascii="Times New Roman" w:hAnsi="Times New Roman" w:cs="Times New Roman"/>
          <w:i/>
        </w:rPr>
      </w:pPr>
    </w:p>
    <w:sectPr w:rsidR="007F0140" w:rsidRPr="00CC0F7C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C5" w:rsidRDefault="000F13C5" w:rsidP="001E0A7E">
      <w:r>
        <w:separator/>
      </w:r>
    </w:p>
  </w:endnote>
  <w:endnote w:type="continuationSeparator" w:id="0">
    <w:p w:rsidR="000F13C5" w:rsidRDefault="000F13C5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C5" w:rsidRDefault="000F13C5" w:rsidP="001E0A7E">
      <w:r>
        <w:separator/>
      </w:r>
    </w:p>
  </w:footnote>
  <w:footnote w:type="continuationSeparator" w:id="0">
    <w:p w:rsidR="000F13C5" w:rsidRDefault="000F13C5" w:rsidP="001E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D63BC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30"/>
    <w:multiLevelType w:val="hybridMultilevel"/>
    <w:tmpl w:val="A54C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805CDB3E">
      <w:start w:val="4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436"/>
    <w:multiLevelType w:val="hybridMultilevel"/>
    <w:tmpl w:val="E0747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340DB"/>
    <w:multiLevelType w:val="hybridMultilevel"/>
    <w:tmpl w:val="16F0445A"/>
    <w:lvl w:ilvl="0" w:tplc="255239B4">
      <w:start w:val="2"/>
      <w:numFmt w:val="decimal"/>
      <w:lvlText w:val="%1)"/>
      <w:lvlJc w:val="left"/>
      <w:pPr>
        <w:ind w:left="180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48A49E8"/>
    <w:multiLevelType w:val="hybridMultilevel"/>
    <w:tmpl w:val="1736B57C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11"/>
  </w:num>
  <w:num w:numId="5">
    <w:abstractNumId w:val="27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23"/>
  </w:num>
  <w:num w:numId="11">
    <w:abstractNumId w:val="34"/>
  </w:num>
  <w:num w:numId="12">
    <w:abstractNumId w:val="10"/>
  </w:num>
  <w:num w:numId="13">
    <w:abstractNumId w:val="5"/>
  </w:num>
  <w:num w:numId="14">
    <w:abstractNumId w:val="31"/>
  </w:num>
  <w:num w:numId="15">
    <w:abstractNumId w:val="4"/>
  </w:num>
  <w:num w:numId="16">
    <w:abstractNumId w:val="9"/>
  </w:num>
  <w:num w:numId="17">
    <w:abstractNumId w:val="3"/>
  </w:num>
  <w:num w:numId="18">
    <w:abstractNumId w:val="24"/>
  </w:num>
  <w:num w:numId="19">
    <w:abstractNumId w:val="26"/>
  </w:num>
  <w:num w:numId="20">
    <w:abstractNumId w:val="30"/>
  </w:num>
  <w:num w:numId="21">
    <w:abstractNumId w:val="22"/>
  </w:num>
  <w:num w:numId="22">
    <w:abstractNumId w:val="25"/>
  </w:num>
  <w:num w:numId="23">
    <w:abstractNumId w:val="1"/>
  </w:num>
  <w:num w:numId="24">
    <w:abstractNumId w:val="35"/>
  </w:num>
  <w:num w:numId="25">
    <w:abstractNumId w:val="13"/>
  </w:num>
  <w:num w:numId="26">
    <w:abstractNumId w:val="8"/>
  </w:num>
  <w:num w:numId="27">
    <w:abstractNumId w:val="36"/>
  </w:num>
  <w:num w:numId="28">
    <w:abstractNumId w:val="12"/>
  </w:num>
  <w:num w:numId="29">
    <w:abstractNumId w:val="19"/>
  </w:num>
  <w:num w:numId="30">
    <w:abstractNumId w:val="2"/>
  </w:num>
  <w:num w:numId="31">
    <w:abstractNumId w:val="18"/>
  </w:num>
  <w:num w:numId="32">
    <w:abstractNumId w:val="32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33"/>
  </w:num>
  <w:num w:numId="3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13C5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A7286"/>
    <w:rsid w:val="002B3C93"/>
    <w:rsid w:val="002E3C22"/>
    <w:rsid w:val="002E61F7"/>
    <w:rsid w:val="00316B03"/>
    <w:rsid w:val="00371872"/>
    <w:rsid w:val="00377BE0"/>
    <w:rsid w:val="003D1337"/>
    <w:rsid w:val="0043027B"/>
    <w:rsid w:val="00471CF2"/>
    <w:rsid w:val="004A04C6"/>
    <w:rsid w:val="004A4690"/>
    <w:rsid w:val="004D6425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D30E6"/>
    <w:rsid w:val="005D7322"/>
    <w:rsid w:val="006528C5"/>
    <w:rsid w:val="0066206E"/>
    <w:rsid w:val="00692EE5"/>
    <w:rsid w:val="006A0861"/>
    <w:rsid w:val="006A226D"/>
    <w:rsid w:val="006A5AB1"/>
    <w:rsid w:val="006C602A"/>
    <w:rsid w:val="006D367F"/>
    <w:rsid w:val="007041A9"/>
    <w:rsid w:val="00723D9B"/>
    <w:rsid w:val="00724C05"/>
    <w:rsid w:val="007A26E5"/>
    <w:rsid w:val="007E1854"/>
    <w:rsid w:val="007F0140"/>
    <w:rsid w:val="007F14B0"/>
    <w:rsid w:val="007F4456"/>
    <w:rsid w:val="008208F5"/>
    <w:rsid w:val="00822E63"/>
    <w:rsid w:val="008348AD"/>
    <w:rsid w:val="008779D9"/>
    <w:rsid w:val="00884B32"/>
    <w:rsid w:val="00885A53"/>
    <w:rsid w:val="0089283D"/>
    <w:rsid w:val="008950F2"/>
    <w:rsid w:val="008A64EF"/>
    <w:rsid w:val="008E317C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4581F"/>
    <w:rsid w:val="00A66D47"/>
    <w:rsid w:val="00A75BF7"/>
    <w:rsid w:val="00A84F28"/>
    <w:rsid w:val="00A8581D"/>
    <w:rsid w:val="00A965AE"/>
    <w:rsid w:val="00AC148E"/>
    <w:rsid w:val="00AC2B5A"/>
    <w:rsid w:val="00AF7C6F"/>
    <w:rsid w:val="00B2656F"/>
    <w:rsid w:val="00B44410"/>
    <w:rsid w:val="00B70866"/>
    <w:rsid w:val="00BE1490"/>
    <w:rsid w:val="00BF5B01"/>
    <w:rsid w:val="00C03A94"/>
    <w:rsid w:val="00C11426"/>
    <w:rsid w:val="00C12E4D"/>
    <w:rsid w:val="00C13B7E"/>
    <w:rsid w:val="00C25B5C"/>
    <w:rsid w:val="00C26E28"/>
    <w:rsid w:val="00C30DC9"/>
    <w:rsid w:val="00C642CC"/>
    <w:rsid w:val="00C73D07"/>
    <w:rsid w:val="00C8251A"/>
    <w:rsid w:val="00C9797A"/>
    <w:rsid w:val="00CB3350"/>
    <w:rsid w:val="00CC0F7C"/>
    <w:rsid w:val="00CC3F63"/>
    <w:rsid w:val="00CE67BE"/>
    <w:rsid w:val="00D1480D"/>
    <w:rsid w:val="00D176AD"/>
    <w:rsid w:val="00D24E49"/>
    <w:rsid w:val="00D32AD7"/>
    <w:rsid w:val="00D55FE3"/>
    <w:rsid w:val="00D7105B"/>
    <w:rsid w:val="00D95CD6"/>
    <w:rsid w:val="00DA2E4E"/>
    <w:rsid w:val="00DB0C7A"/>
    <w:rsid w:val="00DD0489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68992A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1480D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CF1F-8C35-4ECF-B449-C10D7A5C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3</cp:revision>
  <cp:lastPrinted>2022-09-14T12:25:00Z</cp:lastPrinted>
  <dcterms:created xsi:type="dcterms:W3CDTF">2022-09-15T11:26:00Z</dcterms:created>
  <dcterms:modified xsi:type="dcterms:W3CDTF">2022-09-15T11:39:00Z</dcterms:modified>
</cp:coreProperties>
</file>